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07C54" w:rsidRPr="00C93E32" w:rsidRDefault="0019760E" w:rsidP="00807C54">
      <w:pPr>
        <w:pStyle w:val="a3"/>
        <w:tabs>
          <w:tab w:val="left" w:pos="426"/>
        </w:tabs>
        <w:ind w:right="-30" w:firstLine="360"/>
        <w:rPr>
          <w:color w:val="7030A0"/>
        </w:rPr>
      </w:pPr>
      <w:r>
        <w:rPr>
          <w:sz w:val="24"/>
        </w:rPr>
        <w:t xml:space="preserve">  </w:t>
      </w:r>
      <w:r w:rsidR="00213794" w:rsidRPr="003F271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3F271C">
        <w:rPr>
          <w:sz w:val="24"/>
        </w:rPr>
        <w:t xml:space="preserve"> что аукцион, </w:t>
      </w:r>
      <w:r w:rsidR="00807C54">
        <w:rPr>
          <w:sz w:val="24"/>
        </w:rPr>
        <w:t>н</w:t>
      </w:r>
      <w:r w:rsidR="00807C54" w:rsidRPr="00C93E32">
        <w:rPr>
          <w:sz w:val="24"/>
        </w:rPr>
        <w:t>азначенный  на «23» октября 2020</w:t>
      </w:r>
      <w:r w:rsidR="00807C54">
        <w:rPr>
          <w:sz w:val="24"/>
        </w:rPr>
        <w:t xml:space="preserve"> года,</w:t>
      </w:r>
      <w:r w:rsidR="00807C54" w:rsidRPr="00C93E32">
        <w:rPr>
          <w:sz w:val="24"/>
        </w:rPr>
        <w:t xml:space="preserve"> </w:t>
      </w:r>
      <w:r w:rsidR="00807C54" w:rsidRPr="002B6980">
        <w:rPr>
          <w:sz w:val="24"/>
        </w:rPr>
        <w:t>открыт</w:t>
      </w:r>
      <w:r w:rsidR="00807C54">
        <w:rPr>
          <w:sz w:val="24"/>
        </w:rPr>
        <w:t>ый</w:t>
      </w:r>
      <w:r w:rsidR="00807C54" w:rsidRPr="002B6980">
        <w:rPr>
          <w:sz w:val="24"/>
        </w:rPr>
        <w:t xml:space="preserve"> по форме подачи предложений о размере ежегодной арендной платы,</w:t>
      </w:r>
      <w:r w:rsidR="00807C54">
        <w:rPr>
          <w:sz w:val="24"/>
        </w:rPr>
        <w:t xml:space="preserve"> на  право </w:t>
      </w:r>
      <w:r w:rsidR="00807C54" w:rsidRPr="00C93E32">
        <w:rPr>
          <w:sz w:val="24"/>
        </w:rPr>
        <w:t>заключени</w:t>
      </w:r>
      <w:r w:rsidR="00807C54">
        <w:rPr>
          <w:sz w:val="24"/>
        </w:rPr>
        <w:t>я</w:t>
      </w:r>
      <w:r w:rsidR="00807C54" w:rsidRPr="00C93E32">
        <w:rPr>
          <w:sz w:val="24"/>
        </w:rPr>
        <w:t xml:space="preserve"> договора аренды земельного участка </w:t>
      </w:r>
      <w:r w:rsidR="00807C54">
        <w:rPr>
          <w:sz w:val="24"/>
        </w:rPr>
        <w:t>площадью 1</w:t>
      </w:r>
      <w:r w:rsidR="00807C54" w:rsidRPr="00C93E32">
        <w:rPr>
          <w:sz w:val="24"/>
        </w:rPr>
        <w:t>612 квадратных метров из земель населенных пунктов, с кадастровым номером 76:17:091501:55, расположенного по адресу: Российская Федерация, Ярославская область, Ярославский муниципальный район, Заволжское сельское поселение, д</w:t>
      </w:r>
      <w:r w:rsidR="00807C54">
        <w:rPr>
          <w:sz w:val="24"/>
        </w:rPr>
        <w:t xml:space="preserve">ер. </w:t>
      </w:r>
      <w:proofErr w:type="spellStart"/>
      <w:r w:rsidR="00807C54">
        <w:rPr>
          <w:sz w:val="24"/>
        </w:rPr>
        <w:t>Поленское</w:t>
      </w:r>
      <w:proofErr w:type="spellEnd"/>
      <w:r w:rsidR="00807C54">
        <w:rPr>
          <w:sz w:val="24"/>
        </w:rPr>
        <w:t xml:space="preserve">,   </w:t>
      </w:r>
      <w:r w:rsidR="00807C54" w:rsidRPr="00C93E32">
        <w:rPr>
          <w:sz w:val="24"/>
        </w:rPr>
        <w:t>земельный участок 2а, с разрешенным использованием: для ведения личного подсобного хозяйства</w:t>
      </w:r>
      <w:r w:rsidR="00807C54">
        <w:rPr>
          <w:sz w:val="24"/>
        </w:rPr>
        <w:t>,</w:t>
      </w:r>
      <w:r w:rsidR="00807C54" w:rsidRPr="00D6146A">
        <w:rPr>
          <w:color w:val="FF0000"/>
        </w:rPr>
        <w:t xml:space="preserve"> </w:t>
      </w:r>
      <w:r w:rsidR="00807C54" w:rsidRPr="00C93E32">
        <w:rPr>
          <w:sz w:val="24"/>
        </w:rPr>
        <w:t xml:space="preserve">признается несостоявшимся </w:t>
      </w:r>
      <w:r w:rsidR="00807C54">
        <w:rPr>
          <w:sz w:val="24"/>
        </w:rPr>
        <w:t>на основании пункта 12 статьи 39.12 Земельног</w:t>
      </w:r>
      <w:r>
        <w:rPr>
          <w:sz w:val="24"/>
        </w:rPr>
        <w:t xml:space="preserve">о кодекса Российской Федерации </w:t>
      </w:r>
      <w:r w:rsidR="00807C54">
        <w:rPr>
          <w:sz w:val="24"/>
        </w:rPr>
        <w:t>в связи с допуском к участию в аукционе и признании участником аукциона только одного заявителя.</w:t>
      </w:r>
      <w:r w:rsidR="00807C54" w:rsidRPr="00C93E32">
        <w:rPr>
          <w:color w:val="7030A0"/>
        </w:rPr>
        <w:t xml:space="preserve"> </w:t>
      </w:r>
    </w:p>
    <w:p w:rsidR="00807C54" w:rsidRPr="0019760E" w:rsidRDefault="00807C54" w:rsidP="0019760E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1375">
        <w:rPr>
          <w:rFonts w:ascii="Calibri" w:eastAsia="Calibri" w:hAnsi="Calibri" w:cs="Times New Roman"/>
        </w:rPr>
        <w:t xml:space="preserve">          </w:t>
      </w:r>
      <w:r w:rsidR="0019760E">
        <w:rPr>
          <w:rFonts w:ascii="Calibri" w:eastAsia="Calibri" w:hAnsi="Calibri" w:cs="Times New Roman"/>
        </w:rPr>
        <w:t xml:space="preserve"> </w:t>
      </w:r>
      <w:r w:rsidRPr="0019760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пунктом 13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заявителем, признанным участником аукциона – Васильевым  Виталием Сергеевичем</w:t>
      </w:r>
      <w:r w:rsidR="0019760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976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начальному размеру ежегодной арендной платы  </w:t>
      </w:r>
      <w:r w:rsidR="0019760E" w:rsidRPr="001976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земельный участок </w:t>
      </w:r>
      <w:r w:rsidRPr="0019760E">
        <w:rPr>
          <w:rFonts w:ascii="Times New Roman" w:eastAsia="Times New Roman" w:hAnsi="Times New Roman" w:cs="Times New Roman"/>
          <w:sz w:val="24"/>
          <w:szCs w:val="24"/>
          <w:lang w:eastAsia="ru-RU"/>
        </w:rPr>
        <w:t>–   48 502 (сорок восемь тысяч пятьсот  два) рубля 50 копеек.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EC6631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EC6631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Сударева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0F6734"/>
    <w:rsid w:val="001061B2"/>
    <w:rsid w:val="0015564C"/>
    <w:rsid w:val="00170AE8"/>
    <w:rsid w:val="0019760E"/>
    <w:rsid w:val="00197C38"/>
    <w:rsid w:val="001A59B6"/>
    <w:rsid w:val="001A617F"/>
    <w:rsid w:val="001B2265"/>
    <w:rsid w:val="001B667D"/>
    <w:rsid w:val="0020777E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11CB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07C5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2D8B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838B3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C6631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13</cp:revision>
  <dcterms:created xsi:type="dcterms:W3CDTF">2019-11-06T08:50:00Z</dcterms:created>
  <dcterms:modified xsi:type="dcterms:W3CDTF">2020-10-22T06:32:00Z</dcterms:modified>
</cp:coreProperties>
</file>